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97" w:rsidRDefault="00132B97" w:rsidP="00132B97">
      <w:pPr>
        <w:tabs>
          <w:tab w:val="left" w:pos="4500"/>
          <w:tab w:val="left" w:pos="4928"/>
          <w:tab w:val="left" w:pos="9180"/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Style w:val="a3"/>
        <w:tblW w:w="9702" w:type="dxa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2"/>
      </w:tblGrid>
      <w:tr w:rsidR="00132B97" w:rsidRPr="0067717C" w:rsidTr="00FC0B1D">
        <w:tc>
          <w:tcPr>
            <w:tcW w:w="9702" w:type="dxa"/>
          </w:tcPr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7717C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eastAsia="Times New Roman" w:hAnsi="Times New Roman" w:cstheme="minorHAnsi"/>
                <w:sz w:val="24"/>
                <w:szCs w:val="24"/>
              </w:rPr>
            </w:pPr>
            <w:r w:rsidRPr="0067717C">
              <w:rPr>
                <w:rFonts w:ascii="Times New Roman" w:hAnsi="Times New Roman"/>
                <w:sz w:val="24"/>
                <w:szCs w:val="24"/>
              </w:rPr>
              <w:t>Директором</w:t>
            </w:r>
          </w:p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  <w:r w:rsidRPr="0067717C">
              <w:rPr>
                <w:rFonts w:ascii="Times New Roman" w:hAnsi="Times New Roman"/>
                <w:sz w:val="24"/>
                <w:szCs w:val="24"/>
              </w:rPr>
              <w:t>МБОУ «Джарлинская ООШ»</w:t>
            </w:r>
          </w:p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17C">
              <w:rPr>
                <w:rFonts w:ascii="Times New Roman" w:hAnsi="Times New Roman"/>
                <w:sz w:val="24"/>
                <w:szCs w:val="24"/>
              </w:rPr>
              <w:t xml:space="preserve">Приказ № 117  от 28.08.2018 г.  </w:t>
            </w:r>
          </w:p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17C">
              <w:rPr>
                <w:rFonts w:ascii="Times New Roman" w:hAnsi="Times New Roman"/>
                <w:sz w:val="24"/>
                <w:szCs w:val="24"/>
              </w:rPr>
              <w:t>_________Яловая</w:t>
            </w:r>
            <w:proofErr w:type="spellEnd"/>
            <w:r w:rsidRPr="0067717C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132B97" w:rsidRPr="0067717C" w:rsidRDefault="00132B97" w:rsidP="00FC0B1D">
            <w:pPr>
              <w:jc w:val="right"/>
              <w:textAlignment w:val="baseline"/>
              <w:outlineLvl w:val="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color w:val="1F497D" w:themeColor="text2"/>
          <w:sz w:val="24"/>
          <w:szCs w:val="24"/>
        </w:rPr>
      </w:pPr>
    </w:p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B97" w:rsidRPr="00287A96" w:rsidRDefault="00132B97" w:rsidP="00132B9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B97" w:rsidRDefault="00132B97" w:rsidP="00132B97">
      <w:pPr>
        <w:pStyle w:val="20"/>
        <w:shd w:val="clear" w:color="auto" w:fill="auto"/>
        <w:spacing w:before="0" w:after="0" w:line="240" w:lineRule="auto"/>
        <w:rPr>
          <w:color w:val="943634" w:themeColor="accent2" w:themeShade="BF"/>
          <w:sz w:val="38"/>
          <w:szCs w:val="38"/>
        </w:rPr>
      </w:pPr>
    </w:p>
    <w:p w:rsidR="00132B97" w:rsidRDefault="00132B97" w:rsidP="00132B97">
      <w:pPr>
        <w:pStyle w:val="20"/>
        <w:shd w:val="clear" w:color="auto" w:fill="auto"/>
        <w:spacing w:before="0" w:after="0" w:line="240" w:lineRule="auto"/>
        <w:rPr>
          <w:color w:val="943634" w:themeColor="accent2" w:themeShade="BF"/>
          <w:sz w:val="38"/>
          <w:szCs w:val="38"/>
        </w:rPr>
      </w:pPr>
    </w:p>
    <w:p w:rsidR="00132B97" w:rsidRPr="000471A9" w:rsidRDefault="00132B97" w:rsidP="00132B97">
      <w:pPr>
        <w:pStyle w:val="20"/>
        <w:shd w:val="clear" w:color="auto" w:fill="auto"/>
        <w:spacing w:before="0" w:after="0" w:line="240" w:lineRule="auto"/>
        <w:rPr>
          <w:sz w:val="38"/>
          <w:szCs w:val="38"/>
        </w:rPr>
      </w:pP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План</w:t>
      </w:r>
      <w:r w:rsidRPr="000471A9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471A9">
        <w:rPr>
          <w:rFonts w:ascii="Times New Roman" w:hAnsi="Times New Roman" w:cs="Times New Roman"/>
          <w:b/>
          <w:sz w:val="38"/>
          <w:szCs w:val="38"/>
        </w:rPr>
        <w:t xml:space="preserve">подготовки </w:t>
      </w:r>
      <w:proofErr w:type="gramStart"/>
      <w:r w:rsidRPr="000471A9">
        <w:rPr>
          <w:rFonts w:ascii="Times New Roman" w:hAnsi="Times New Roman" w:cs="Times New Roman"/>
          <w:b/>
          <w:sz w:val="38"/>
          <w:szCs w:val="38"/>
        </w:rPr>
        <w:t>обучающихся</w:t>
      </w:r>
      <w:proofErr w:type="gramEnd"/>
      <w:r w:rsidRPr="000471A9">
        <w:rPr>
          <w:rFonts w:ascii="Times New Roman" w:hAnsi="Times New Roman" w:cs="Times New Roman"/>
          <w:b/>
          <w:sz w:val="38"/>
          <w:szCs w:val="38"/>
        </w:rPr>
        <w:t xml:space="preserve"> 9 класса 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471A9">
        <w:rPr>
          <w:rFonts w:ascii="Times New Roman" w:hAnsi="Times New Roman" w:cs="Times New Roman"/>
          <w:b/>
          <w:sz w:val="38"/>
          <w:szCs w:val="38"/>
        </w:rPr>
        <w:t>МБОУ</w:t>
      </w:r>
      <w:proofErr w:type="gramStart"/>
      <w:r w:rsidRPr="000471A9">
        <w:rPr>
          <w:rFonts w:ascii="Times New Roman" w:hAnsi="Times New Roman" w:cs="Times New Roman"/>
          <w:b/>
          <w:sz w:val="38"/>
          <w:szCs w:val="38"/>
        </w:rPr>
        <w:t>«Д</w:t>
      </w:r>
      <w:proofErr w:type="gramEnd"/>
      <w:r w:rsidRPr="000471A9">
        <w:rPr>
          <w:rFonts w:ascii="Times New Roman" w:hAnsi="Times New Roman" w:cs="Times New Roman"/>
          <w:b/>
          <w:sz w:val="38"/>
          <w:szCs w:val="38"/>
        </w:rPr>
        <w:t xml:space="preserve">жарлинская основная 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471A9">
        <w:rPr>
          <w:rFonts w:ascii="Times New Roman" w:hAnsi="Times New Roman" w:cs="Times New Roman"/>
          <w:b/>
          <w:sz w:val="38"/>
          <w:szCs w:val="38"/>
        </w:rPr>
        <w:t>общеобразовательная школа»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471A9">
        <w:rPr>
          <w:rFonts w:ascii="Times New Roman" w:hAnsi="Times New Roman" w:cs="Times New Roman"/>
          <w:b/>
          <w:sz w:val="38"/>
          <w:szCs w:val="38"/>
        </w:rPr>
        <w:t xml:space="preserve"> к государственной итоговой аттестации 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471A9">
        <w:rPr>
          <w:rFonts w:ascii="Times New Roman" w:hAnsi="Times New Roman" w:cs="Times New Roman"/>
          <w:b/>
          <w:sz w:val="38"/>
          <w:szCs w:val="38"/>
        </w:rPr>
        <w:t>в 2018– 2019 учебном году</w:t>
      </w:r>
    </w:p>
    <w:p w:rsidR="00132B97" w:rsidRPr="000471A9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p w:rsidR="00132B97" w:rsidRDefault="00132B97" w:rsidP="00132B97">
      <w:pPr>
        <w:pStyle w:val="4"/>
        <w:shd w:val="clear" w:color="auto" w:fill="auto"/>
        <w:tabs>
          <w:tab w:val="right" w:leader="dot" w:pos="8972"/>
        </w:tabs>
        <w:spacing w:line="240" w:lineRule="auto"/>
        <w:ind w:firstLine="0"/>
        <w:jc w:val="both"/>
        <w:rPr>
          <w:rFonts w:eastAsiaTheme="minorEastAsia"/>
          <w:sz w:val="38"/>
          <w:szCs w:val="38"/>
          <w:lang w:eastAsia="ru-RU"/>
        </w:rPr>
      </w:pPr>
      <w:bookmarkStart w:id="0" w:name="bookmark1"/>
    </w:p>
    <w:p w:rsidR="00132B97" w:rsidRDefault="00132B97" w:rsidP="00132B97">
      <w:pPr>
        <w:pStyle w:val="4"/>
        <w:shd w:val="clear" w:color="auto" w:fill="auto"/>
        <w:tabs>
          <w:tab w:val="right" w:leader="dot" w:pos="8972"/>
        </w:tabs>
        <w:spacing w:line="240" w:lineRule="auto"/>
        <w:ind w:firstLine="0"/>
        <w:jc w:val="both"/>
        <w:rPr>
          <w:rFonts w:eastAsiaTheme="minorEastAsia"/>
          <w:sz w:val="38"/>
          <w:szCs w:val="38"/>
          <w:lang w:eastAsia="ru-RU"/>
        </w:rPr>
      </w:pPr>
    </w:p>
    <w:bookmarkEnd w:id="0"/>
    <w:p w:rsidR="00132B97" w:rsidRPr="00533EFA" w:rsidRDefault="00132B97" w:rsidP="00132B97">
      <w:pPr>
        <w:pStyle w:val="4"/>
        <w:shd w:val="clear" w:color="auto" w:fill="auto"/>
        <w:tabs>
          <w:tab w:val="right" w:leader="dot" w:pos="8972"/>
        </w:tabs>
        <w:spacing w:line="240" w:lineRule="auto"/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.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rStyle w:val="14pt"/>
          <w:sz w:val="24"/>
          <w:szCs w:val="24"/>
        </w:rPr>
        <w:t xml:space="preserve">Подготовленность </w:t>
      </w:r>
      <w:r w:rsidRPr="00287A96">
        <w:rPr>
          <w:sz w:val="24"/>
          <w:szCs w:val="24"/>
        </w:rPr>
        <w:t xml:space="preserve">к чему-либо понимается нами как </w:t>
      </w:r>
      <w:r w:rsidRPr="00287A96">
        <w:rPr>
          <w:rStyle w:val="14pt"/>
          <w:sz w:val="24"/>
          <w:szCs w:val="24"/>
        </w:rPr>
        <w:t>комплекс приобретен</w:t>
      </w:r>
      <w:r w:rsidRPr="00287A96">
        <w:rPr>
          <w:rStyle w:val="14pt"/>
          <w:sz w:val="24"/>
          <w:szCs w:val="24"/>
        </w:rPr>
        <w:softHyphen/>
        <w:t xml:space="preserve">ных знаний, навыков, умений, качеств, </w:t>
      </w:r>
      <w:r w:rsidRPr="00287A96">
        <w:rPr>
          <w:sz w:val="24"/>
          <w:szCs w:val="24"/>
        </w:rPr>
        <w:t xml:space="preserve">позволяющих успешно выполнять определенную деятельность. В готовности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 xml:space="preserve">щихся к сдаче экзамена в новой форме в 9 классе мы выделяем следующие составляющие как </w:t>
      </w:r>
      <w:r w:rsidRPr="00287A96">
        <w:rPr>
          <w:rStyle w:val="14pt"/>
          <w:sz w:val="24"/>
          <w:szCs w:val="24"/>
        </w:rPr>
        <w:t xml:space="preserve">три основных направления </w:t>
      </w:r>
      <w:r w:rsidRPr="00287A96">
        <w:rPr>
          <w:rStyle w:val="1"/>
          <w:sz w:val="24"/>
          <w:szCs w:val="24"/>
        </w:rPr>
        <w:t>р</w:t>
      </w:r>
      <w:r w:rsidRPr="00287A96">
        <w:rPr>
          <w:sz w:val="24"/>
          <w:szCs w:val="24"/>
        </w:rPr>
        <w:t xml:space="preserve">аботы по </w:t>
      </w:r>
      <w:r>
        <w:rPr>
          <w:sz w:val="24"/>
          <w:szCs w:val="24"/>
        </w:rPr>
        <w:t xml:space="preserve"> плану</w:t>
      </w:r>
      <w:r w:rsidRPr="00287A96">
        <w:rPr>
          <w:sz w:val="24"/>
          <w:szCs w:val="24"/>
        </w:rPr>
        <w:t>: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</w:t>
      </w:r>
      <w:r w:rsidRPr="00287A96">
        <w:rPr>
          <w:rStyle w:val="a7"/>
          <w:sz w:val="24"/>
          <w:szCs w:val="24"/>
        </w:rPr>
        <w:t>информационная готовность</w:t>
      </w:r>
      <w:r w:rsidRPr="00287A96">
        <w:rPr>
          <w:sz w:val="24"/>
          <w:szCs w:val="24"/>
        </w:rPr>
        <w:t xml:space="preserve"> (информированность о правилах поведе</w:t>
      </w:r>
      <w:r w:rsidRPr="00287A96">
        <w:rPr>
          <w:sz w:val="24"/>
          <w:szCs w:val="24"/>
        </w:rPr>
        <w:softHyphen/>
        <w:t>ния на экзамене, информированность о правилах заполнения бланков и т.д.);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</w:t>
      </w:r>
      <w:r w:rsidRPr="00287A96">
        <w:rPr>
          <w:rStyle w:val="a7"/>
          <w:sz w:val="24"/>
          <w:szCs w:val="24"/>
        </w:rPr>
        <w:t>предметная готовность,</w:t>
      </w:r>
      <w:r w:rsidRPr="00287A96">
        <w:rPr>
          <w:sz w:val="24"/>
          <w:szCs w:val="24"/>
        </w:rPr>
        <w:t xml:space="preserve"> или содержательная (готовность по опреде</w:t>
      </w:r>
      <w:r w:rsidRPr="00287A96">
        <w:rPr>
          <w:sz w:val="24"/>
          <w:szCs w:val="24"/>
        </w:rPr>
        <w:softHyphen/>
        <w:t>ленному предмету, умение решать тестовые задания);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</w:t>
      </w:r>
      <w:r w:rsidRPr="00287A96">
        <w:rPr>
          <w:rStyle w:val="a7"/>
          <w:sz w:val="24"/>
          <w:szCs w:val="24"/>
        </w:rPr>
        <w:t>психологическая готовность</w:t>
      </w:r>
      <w:r w:rsidRPr="00287A96">
        <w:rPr>
          <w:sz w:val="24"/>
          <w:szCs w:val="24"/>
        </w:rPr>
        <w:t xml:space="preserve"> (состояние готовности - «настрой», внут</w:t>
      </w:r>
      <w:r w:rsidRPr="00287A96">
        <w:rPr>
          <w:sz w:val="24"/>
          <w:szCs w:val="24"/>
        </w:rPr>
        <w:softHyphen/>
        <w:t>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Ориентируясь на данные компоненты, мы относим </w:t>
      </w:r>
      <w:r w:rsidRPr="00287A96">
        <w:rPr>
          <w:rStyle w:val="a8"/>
          <w:sz w:val="24"/>
          <w:szCs w:val="24"/>
        </w:rPr>
        <w:t>к актуальным вопросам подготовки</w:t>
      </w:r>
      <w:r w:rsidRPr="00287A96">
        <w:rPr>
          <w:rStyle w:val="23"/>
          <w:sz w:val="24"/>
          <w:szCs w:val="24"/>
        </w:rPr>
        <w:t xml:space="preserve"> </w:t>
      </w:r>
      <w:r w:rsidRPr="00287A96">
        <w:rPr>
          <w:sz w:val="24"/>
          <w:szCs w:val="24"/>
        </w:rPr>
        <w:t xml:space="preserve">к ОГЭ в новой форме </w:t>
      </w:r>
      <w:proofErr w:type="gramStart"/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</w:t>
      </w:r>
      <w:proofErr w:type="gramEnd"/>
      <w:r w:rsidRPr="00287A96">
        <w:rPr>
          <w:sz w:val="24"/>
          <w:szCs w:val="24"/>
        </w:rPr>
        <w:t xml:space="preserve"> 9 класс</w:t>
      </w:r>
      <w:r>
        <w:rPr>
          <w:sz w:val="24"/>
          <w:szCs w:val="24"/>
        </w:rPr>
        <w:t>а</w:t>
      </w:r>
      <w:r w:rsidRPr="00287A96">
        <w:rPr>
          <w:sz w:val="24"/>
          <w:szCs w:val="24"/>
        </w:rPr>
        <w:t xml:space="preserve"> следующие: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организация информационной работы по подготовке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 к ОГЭ</w:t>
      </w:r>
      <w:proofErr w:type="gramStart"/>
      <w:r w:rsidRPr="00287A96">
        <w:rPr>
          <w:sz w:val="24"/>
          <w:szCs w:val="24"/>
        </w:rPr>
        <w:t xml:space="preserve"> ;</w:t>
      </w:r>
      <w:proofErr w:type="gramEnd"/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предметная подготовка;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мониторинг качества</w:t>
      </w:r>
    </w:p>
    <w:p w:rsidR="00132B97" w:rsidRPr="00287A96" w:rsidRDefault="00132B97" w:rsidP="00132B97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психологическая подготовка.</w:t>
      </w:r>
    </w:p>
    <w:p w:rsidR="00132B97" w:rsidRPr="00287A96" w:rsidRDefault="00132B97" w:rsidP="00132B97">
      <w:pPr>
        <w:pStyle w:val="22"/>
        <w:keepNext/>
        <w:keepLines/>
        <w:shd w:val="clear" w:color="auto" w:fill="auto"/>
        <w:spacing w:after="0" w:line="240" w:lineRule="auto"/>
        <w:ind w:left="360"/>
        <w:rPr>
          <w:sz w:val="24"/>
          <w:szCs w:val="24"/>
        </w:rPr>
      </w:pPr>
      <w:bookmarkStart w:id="1" w:name="bookmark2"/>
      <w:r w:rsidRPr="00287A96">
        <w:rPr>
          <w:sz w:val="24"/>
          <w:szCs w:val="24"/>
        </w:rPr>
        <w:t xml:space="preserve">Цели и задачи </w:t>
      </w:r>
      <w:bookmarkEnd w:id="1"/>
      <w:r>
        <w:rPr>
          <w:sz w:val="24"/>
          <w:szCs w:val="24"/>
        </w:rPr>
        <w:t xml:space="preserve"> </w:t>
      </w:r>
    </w:p>
    <w:p w:rsidR="00132B97" w:rsidRPr="00287A96" w:rsidRDefault="00132B97" w:rsidP="00132B97">
      <w:pPr>
        <w:spacing w:after="0" w:line="240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 w:rsidRPr="00287A96">
        <w:rPr>
          <w:rStyle w:val="3"/>
          <w:rFonts w:eastAsiaTheme="minorEastAsia"/>
          <w:sz w:val="24"/>
          <w:szCs w:val="24"/>
        </w:rPr>
        <w:t>Цель:</w:t>
      </w:r>
      <w:r w:rsidRPr="00287A96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подготовки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</w:t>
      </w:r>
      <w:r w:rsidRPr="00287A96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287A96">
        <w:rPr>
          <w:rFonts w:ascii="Times New Roman" w:hAnsi="Times New Roman" w:cs="Times New Roman"/>
          <w:sz w:val="24"/>
          <w:szCs w:val="24"/>
        </w:rPr>
        <w:softHyphen/>
        <w:t>ной школы к государственной итоговой аттестации в новой форме.</w:t>
      </w:r>
    </w:p>
    <w:p w:rsidR="00132B97" w:rsidRPr="00287A96" w:rsidRDefault="00132B97" w:rsidP="00132B9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7A96">
        <w:rPr>
          <w:rStyle w:val="3"/>
          <w:rFonts w:eastAsiaTheme="minorEastAsia"/>
          <w:sz w:val="24"/>
          <w:szCs w:val="24"/>
        </w:rPr>
        <w:t>Задачи: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Формирование информационной компетентности </w:t>
      </w:r>
      <w:proofErr w:type="gramStart"/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</w:t>
      </w:r>
      <w:proofErr w:type="gramEnd"/>
      <w:r w:rsidRPr="00287A96">
        <w:rPr>
          <w:sz w:val="24"/>
          <w:szCs w:val="24"/>
        </w:rPr>
        <w:t xml:space="preserve"> 9 класс</w:t>
      </w:r>
      <w:r>
        <w:rPr>
          <w:sz w:val="24"/>
          <w:szCs w:val="24"/>
        </w:rPr>
        <w:t>а</w:t>
      </w:r>
      <w:r w:rsidRPr="00287A96">
        <w:rPr>
          <w:sz w:val="24"/>
          <w:szCs w:val="24"/>
        </w:rPr>
        <w:t>.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Углубление знаний, умений и навыков за счет учебного плана и других форм работы (кружки, элективные курсы).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Повышение качества подготовки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 9 классов к ОГЭ.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Формирование методической компетентности педагогов в подготовке к ОГЭ.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Обновление программно-методической базы.</w:t>
      </w:r>
    </w:p>
    <w:p w:rsidR="00132B97" w:rsidRPr="00287A96" w:rsidRDefault="00132B97" w:rsidP="00132B97">
      <w:pPr>
        <w:pStyle w:val="4"/>
        <w:numPr>
          <w:ilvl w:val="0"/>
          <w:numId w:val="2"/>
        </w:numPr>
        <w:shd w:val="clear" w:color="auto" w:fill="auto"/>
        <w:spacing w:line="240" w:lineRule="auto"/>
        <w:ind w:left="720" w:right="2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Информирование родителей о нормативной базе, организационных и со</w:t>
      </w:r>
      <w:r w:rsidRPr="00287A96">
        <w:rPr>
          <w:sz w:val="24"/>
          <w:szCs w:val="24"/>
        </w:rPr>
        <w:softHyphen/>
        <w:t>держательных особенностях ГИА в новой форме.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360" w:right="20" w:firstLine="0"/>
        <w:jc w:val="both"/>
        <w:rPr>
          <w:sz w:val="24"/>
          <w:szCs w:val="24"/>
        </w:rPr>
      </w:pPr>
      <w:proofErr w:type="gramStart"/>
      <w:r w:rsidRPr="00287A96">
        <w:rPr>
          <w:sz w:val="24"/>
          <w:szCs w:val="24"/>
        </w:rPr>
        <w:t xml:space="preserve">В </w:t>
      </w:r>
      <w:r w:rsidRPr="00287A96">
        <w:rPr>
          <w:rStyle w:val="a7"/>
          <w:sz w:val="24"/>
          <w:szCs w:val="24"/>
        </w:rPr>
        <w:t>информационной деятельности</w:t>
      </w:r>
      <w:r w:rsidRPr="00287A96">
        <w:rPr>
          <w:sz w:val="24"/>
          <w:szCs w:val="24"/>
        </w:rPr>
        <w:t xml:space="preserve"> образовательного учреждения по подго</w:t>
      </w:r>
      <w:r w:rsidRPr="00287A96">
        <w:rPr>
          <w:sz w:val="24"/>
          <w:szCs w:val="24"/>
        </w:rPr>
        <w:softHyphen/>
        <w:t xml:space="preserve">товке к ОГЭ в новой форме мы выделяем три направления: </w:t>
      </w:r>
      <w:r w:rsidRPr="00287A96">
        <w:rPr>
          <w:rStyle w:val="a8"/>
          <w:sz w:val="24"/>
          <w:szCs w:val="24"/>
        </w:rPr>
        <w:t xml:space="preserve">информационная </w:t>
      </w:r>
      <w:r w:rsidRPr="00287A96">
        <w:rPr>
          <w:sz w:val="24"/>
          <w:szCs w:val="24"/>
        </w:rPr>
        <w:t xml:space="preserve">работа с педагогами, с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щимися, с родителями.</w:t>
      </w:r>
      <w:proofErr w:type="gramEnd"/>
    </w:p>
    <w:p w:rsidR="00132B97" w:rsidRPr="00287A96" w:rsidRDefault="00132B97" w:rsidP="00132B97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87A96">
        <w:rPr>
          <w:rFonts w:ascii="Times New Roman" w:hAnsi="Times New Roman" w:cs="Times New Roman"/>
          <w:b/>
          <w:sz w:val="24"/>
          <w:szCs w:val="24"/>
        </w:rPr>
        <w:t>Содержание информационной работы с педагогами.</w:t>
      </w:r>
    </w:p>
    <w:p w:rsidR="00132B97" w:rsidRPr="00287A96" w:rsidRDefault="00132B97" w:rsidP="00132B97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Информирование учителей на совещаниях о: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нормативно-правовых </w:t>
      </w:r>
      <w:proofErr w:type="gramStart"/>
      <w:r w:rsidRPr="00287A96">
        <w:rPr>
          <w:sz w:val="24"/>
          <w:szCs w:val="24"/>
        </w:rPr>
        <w:t>документах</w:t>
      </w:r>
      <w:proofErr w:type="gramEnd"/>
      <w:r w:rsidRPr="00287A96">
        <w:rPr>
          <w:sz w:val="24"/>
          <w:szCs w:val="24"/>
        </w:rPr>
        <w:t>, регулирующих ОГЭ;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о ходе подготовки к ОГЭ в школе, районе, области;</w:t>
      </w:r>
    </w:p>
    <w:p w:rsidR="00132B97" w:rsidRPr="00287A96" w:rsidRDefault="00132B97" w:rsidP="00132B97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Включение в планы работы школьных методических объединений (ШМО) следующих вопросов: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 xml:space="preserve">входных, полугодовых и </w:t>
      </w:r>
      <w:r w:rsidRPr="00287A96">
        <w:rPr>
          <w:sz w:val="24"/>
          <w:szCs w:val="24"/>
        </w:rPr>
        <w:t xml:space="preserve">пробных </w:t>
      </w:r>
      <w:r>
        <w:rPr>
          <w:sz w:val="24"/>
          <w:szCs w:val="24"/>
        </w:rPr>
        <w:t xml:space="preserve"> работ в форме ОГЭ</w:t>
      </w:r>
      <w:r w:rsidRPr="00287A96">
        <w:rPr>
          <w:sz w:val="24"/>
          <w:szCs w:val="24"/>
        </w:rPr>
        <w:t>, обсуждение результатов</w:t>
      </w:r>
      <w:proofErr w:type="gramStart"/>
      <w:r w:rsidRPr="0028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7A96">
        <w:rPr>
          <w:sz w:val="24"/>
          <w:szCs w:val="24"/>
        </w:rPr>
        <w:t>;</w:t>
      </w:r>
      <w:proofErr w:type="gramEnd"/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творческая презентация опыта по подготовки</w:t>
      </w:r>
      <w:r w:rsidRPr="00DF09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 к ОГЭ (на методи</w:t>
      </w:r>
      <w:r w:rsidRPr="00287A96">
        <w:rPr>
          <w:sz w:val="24"/>
          <w:szCs w:val="24"/>
        </w:rPr>
        <w:softHyphen/>
        <w:t>ческой или научной конференции в рамках школы, педсоветах);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выработка совместных рекомендаций учителю-предметнику по стратегиям подготовки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 xml:space="preserve">щихся к ОГЭ (с учетом психологических особенностей </w:t>
      </w:r>
      <w:proofErr w:type="gramStart"/>
      <w:r w:rsidRPr="00287A96">
        <w:rPr>
          <w:sz w:val="24"/>
          <w:szCs w:val="24"/>
        </w:rPr>
        <w:t>у</w:t>
      </w:r>
      <w:proofErr w:type="gramEnd"/>
      <w:r w:rsidRPr="00DF09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щихся);</w:t>
      </w:r>
    </w:p>
    <w:p w:rsidR="00132B97" w:rsidRPr="00287A96" w:rsidRDefault="00132B97" w:rsidP="00132B97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Направление учителей на районные и областные семинары и курсы по вопросам подготовки к ОГЭ.</w:t>
      </w:r>
    </w:p>
    <w:p w:rsidR="00132B97" w:rsidRPr="00287A96" w:rsidRDefault="00132B97" w:rsidP="00132B97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87A96">
        <w:rPr>
          <w:rFonts w:ascii="Times New Roman" w:hAnsi="Times New Roman" w:cs="Times New Roman"/>
          <w:b/>
          <w:sz w:val="24"/>
          <w:szCs w:val="24"/>
        </w:rPr>
        <w:t xml:space="preserve">Содержание информационной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287A96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87A96">
        <w:rPr>
          <w:rFonts w:ascii="Times New Roman" w:hAnsi="Times New Roman" w:cs="Times New Roman"/>
          <w:b/>
          <w:sz w:val="24"/>
          <w:szCs w:val="24"/>
        </w:rPr>
        <w:t>щимися</w:t>
      </w:r>
      <w:proofErr w:type="gramEnd"/>
    </w:p>
    <w:p w:rsidR="00132B97" w:rsidRPr="00287A96" w:rsidRDefault="00132B97" w:rsidP="00132B97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Организация информационной работы в форме инструктажа </w:t>
      </w:r>
      <w:proofErr w:type="gramStart"/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</w:t>
      </w:r>
      <w:proofErr w:type="gramEnd"/>
      <w:r w:rsidRPr="00287A96">
        <w:rPr>
          <w:sz w:val="24"/>
          <w:szCs w:val="24"/>
        </w:rPr>
        <w:t>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правила поведения на экзамене;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правила заполнения бланков;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расписание работы кабинета информатики (часы свободного доступа к ре</w:t>
      </w:r>
      <w:r w:rsidRPr="00287A96">
        <w:rPr>
          <w:sz w:val="24"/>
          <w:szCs w:val="24"/>
        </w:rPr>
        <w:softHyphen/>
        <w:t xml:space="preserve">сурсам </w:t>
      </w:r>
      <w:r w:rsidRPr="00287A96">
        <w:rPr>
          <w:sz w:val="24"/>
          <w:szCs w:val="24"/>
        </w:rPr>
        <w:lastRenderedPageBreak/>
        <w:t>Интернет).</w:t>
      </w:r>
    </w:p>
    <w:p w:rsidR="00132B97" w:rsidRPr="00287A96" w:rsidRDefault="00132B97" w:rsidP="00132B97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Информационный стенд для </w:t>
      </w:r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щихся: нормативные документы, бланки, правила заполнения бланков, ресурсы Интернет по вопросам ОГЭ.</w:t>
      </w:r>
    </w:p>
    <w:p w:rsidR="00132B97" w:rsidRPr="00287A96" w:rsidRDefault="00132B97" w:rsidP="00132B97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Проведение занятий по тренировке заполнения бланков.</w:t>
      </w:r>
    </w:p>
    <w:p w:rsidR="00132B97" w:rsidRPr="00287A96" w:rsidRDefault="00132B97" w:rsidP="00132B97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Пробные </w:t>
      </w:r>
      <w:proofErr w:type="spellStart"/>
      <w:r w:rsidRPr="00287A96">
        <w:rPr>
          <w:sz w:val="24"/>
          <w:szCs w:val="24"/>
        </w:rPr>
        <w:t>внутришкольные</w:t>
      </w:r>
      <w:proofErr w:type="spellEnd"/>
      <w:r w:rsidRPr="00287A96">
        <w:rPr>
          <w:sz w:val="24"/>
          <w:szCs w:val="24"/>
        </w:rPr>
        <w:t xml:space="preserve"> экзамены в зимнюю и весеннюю сессию по различным предметам.</w:t>
      </w:r>
    </w:p>
    <w:p w:rsidR="00132B97" w:rsidRPr="00287A96" w:rsidRDefault="00132B97" w:rsidP="00132B97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 библиотеке: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папка с материалами по ОГЭ (нормативные документы, бланки по различ</w:t>
      </w:r>
      <w:r w:rsidRPr="00287A96">
        <w:rPr>
          <w:sz w:val="24"/>
          <w:szCs w:val="24"/>
        </w:rPr>
        <w:softHyphen/>
        <w:t>ным предметам, правила заполнения бланков, инструкции, ресурсы Интер</w:t>
      </w:r>
      <w:r w:rsidRPr="00287A96">
        <w:rPr>
          <w:sz w:val="24"/>
          <w:szCs w:val="24"/>
        </w:rPr>
        <w:softHyphen/>
        <w:t>нет по вопросам ГИА, перечень ресурсов библиотеки, рекомендации по под</w:t>
      </w:r>
      <w:r w:rsidRPr="00287A96">
        <w:rPr>
          <w:sz w:val="24"/>
          <w:szCs w:val="24"/>
        </w:rPr>
        <w:softHyphen/>
        <w:t>готовке к экзаменам);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стенд с пособиями по ОГЭ.</w:t>
      </w:r>
    </w:p>
    <w:p w:rsidR="00132B97" w:rsidRPr="00287A96" w:rsidRDefault="00132B97" w:rsidP="00132B97">
      <w:p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287A96">
        <w:rPr>
          <w:rFonts w:ascii="Times New Roman" w:hAnsi="Times New Roman" w:cs="Times New Roman"/>
          <w:b/>
          <w:sz w:val="24"/>
          <w:szCs w:val="24"/>
        </w:rPr>
        <w:t xml:space="preserve">Содержание информационной работы с родителями </w:t>
      </w:r>
      <w:proofErr w:type="gramStart"/>
      <w:r w:rsidRPr="00DF090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32B97" w:rsidRPr="00287A96" w:rsidRDefault="00132B97" w:rsidP="00132B97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Родительские собрания: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информирование родителей о процедуре ОГЭ в новой форме, особенно</w:t>
      </w:r>
      <w:r w:rsidRPr="00287A96">
        <w:rPr>
          <w:sz w:val="24"/>
          <w:szCs w:val="24"/>
        </w:rPr>
        <w:softHyphen/>
        <w:t>стях подготовки к тестовой форме сдачи экзаменов.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информирование о ресурсах Интернет;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информирование о результатах пробных </w:t>
      </w:r>
      <w:r>
        <w:rPr>
          <w:sz w:val="24"/>
          <w:szCs w:val="24"/>
        </w:rPr>
        <w:t xml:space="preserve"> работ в форме ОГЭ</w:t>
      </w:r>
      <w:r w:rsidRPr="00287A9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отябрь</w:t>
      </w:r>
      <w:proofErr w:type="spellEnd"/>
      <w:r>
        <w:rPr>
          <w:sz w:val="24"/>
          <w:szCs w:val="24"/>
        </w:rPr>
        <w:t xml:space="preserve">, </w:t>
      </w:r>
      <w:r w:rsidRPr="00287A96">
        <w:rPr>
          <w:sz w:val="24"/>
          <w:szCs w:val="24"/>
        </w:rPr>
        <w:t>декабрь</w:t>
      </w:r>
      <w:r>
        <w:rPr>
          <w:sz w:val="24"/>
          <w:szCs w:val="24"/>
        </w:rPr>
        <w:t>, февраль, апрель</w:t>
      </w:r>
      <w:r w:rsidRPr="00287A96">
        <w:rPr>
          <w:sz w:val="24"/>
          <w:szCs w:val="24"/>
        </w:rPr>
        <w:t>).</w:t>
      </w:r>
    </w:p>
    <w:p w:rsidR="00132B97" w:rsidRPr="00287A96" w:rsidRDefault="00132B97" w:rsidP="00132B97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Индивидуальное консультирование родителей (классный руководитель</w:t>
      </w:r>
      <w:r>
        <w:rPr>
          <w:sz w:val="24"/>
          <w:szCs w:val="24"/>
        </w:rPr>
        <w:t>, директор</w:t>
      </w:r>
      <w:r w:rsidRPr="00287A96">
        <w:rPr>
          <w:sz w:val="24"/>
          <w:szCs w:val="24"/>
        </w:rPr>
        <w:t>).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Система мероприятий </w:t>
      </w:r>
      <w:r w:rsidRPr="00287A96">
        <w:rPr>
          <w:rStyle w:val="a7"/>
          <w:sz w:val="24"/>
          <w:szCs w:val="24"/>
        </w:rPr>
        <w:t>по повышению качества подготовки</w:t>
      </w:r>
      <w:r w:rsidRPr="00287A96">
        <w:rPr>
          <w:sz w:val="24"/>
          <w:szCs w:val="24"/>
        </w:rPr>
        <w:t xml:space="preserve"> учащихся к итоговой аттестации в форме ОГЭ включает следующие направления дея</w:t>
      </w:r>
      <w:r w:rsidRPr="00287A96">
        <w:rPr>
          <w:sz w:val="24"/>
          <w:szCs w:val="24"/>
        </w:rPr>
        <w:softHyphen/>
        <w:t>тельности: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посещение администрацией уроков учителей- предметников, методическая помощь;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включение в планы </w:t>
      </w:r>
      <w:proofErr w:type="gramStart"/>
      <w:r w:rsidRPr="00287A96">
        <w:rPr>
          <w:sz w:val="24"/>
          <w:szCs w:val="24"/>
        </w:rPr>
        <w:t>работы деятельности школьных методических объеди</w:t>
      </w:r>
      <w:r w:rsidRPr="00287A96">
        <w:rPr>
          <w:sz w:val="24"/>
          <w:szCs w:val="24"/>
        </w:rPr>
        <w:softHyphen/>
        <w:t>нений вопросов подготовки</w:t>
      </w:r>
      <w:proofErr w:type="gramEnd"/>
      <w:r w:rsidRPr="00287A96">
        <w:rPr>
          <w:sz w:val="24"/>
          <w:szCs w:val="24"/>
        </w:rPr>
        <w:t xml:space="preserve"> к ГИА, дополнительные семинары, курсы по</w:t>
      </w:r>
      <w:r w:rsidRPr="00287A96">
        <w:rPr>
          <w:sz w:val="24"/>
          <w:szCs w:val="24"/>
        </w:rPr>
        <w:softHyphen/>
        <w:t>вышения квалификации;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индивидуальные консультации учителей-предметников для учащихся;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привлечение ресурсов дистанционного обучения и ресурсов Интернет для подготовки к ГИА;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right="2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7A96">
        <w:rPr>
          <w:sz w:val="24"/>
          <w:szCs w:val="24"/>
        </w:rPr>
        <w:t xml:space="preserve"> элективны</w:t>
      </w:r>
      <w:r>
        <w:rPr>
          <w:sz w:val="24"/>
          <w:szCs w:val="24"/>
        </w:rPr>
        <w:t>е</w:t>
      </w:r>
      <w:r w:rsidRPr="00287A96">
        <w:rPr>
          <w:sz w:val="24"/>
          <w:szCs w:val="24"/>
        </w:rPr>
        <w:t xml:space="preserve"> курс</w:t>
      </w:r>
      <w:r>
        <w:rPr>
          <w:sz w:val="24"/>
          <w:szCs w:val="24"/>
        </w:rPr>
        <w:t>ы</w:t>
      </w:r>
      <w:r w:rsidRPr="00287A96">
        <w:rPr>
          <w:sz w:val="24"/>
          <w:szCs w:val="24"/>
        </w:rPr>
        <w:t xml:space="preserve">, </w:t>
      </w:r>
      <w:proofErr w:type="gramStart"/>
      <w:r w:rsidRPr="00287A96">
        <w:rPr>
          <w:sz w:val="24"/>
          <w:szCs w:val="24"/>
        </w:rPr>
        <w:t>расширяющих</w:t>
      </w:r>
      <w:proofErr w:type="gramEnd"/>
      <w:r w:rsidRPr="00287A96">
        <w:rPr>
          <w:sz w:val="24"/>
          <w:szCs w:val="24"/>
        </w:rPr>
        <w:t xml:space="preserve"> программу базового обучения;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осуществление мониторинга качества подготовки к ОГЭ по предметам;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300" w:right="20" w:firstLine="0"/>
        <w:jc w:val="both"/>
        <w:rPr>
          <w:sz w:val="24"/>
          <w:szCs w:val="24"/>
        </w:rPr>
      </w:pPr>
      <w:r w:rsidRPr="00287A96">
        <w:rPr>
          <w:rStyle w:val="a7"/>
          <w:sz w:val="24"/>
          <w:szCs w:val="24"/>
        </w:rPr>
        <w:t>Психологическая готовность</w:t>
      </w:r>
      <w:r w:rsidRPr="00287A96">
        <w:rPr>
          <w:sz w:val="24"/>
          <w:szCs w:val="24"/>
        </w:rPr>
        <w:t xml:space="preserve"> отслеживается по трем субъектам: ученик, учитель, родители. Данное направление включает в себя следующие меро</w:t>
      </w:r>
      <w:r w:rsidRPr="00287A96">
        <w:rPr>
          <w:sz w:val="24"/>
          <w:szCs w:val="24"/>
        </w:rPr>
        <w:softHyphen/>
        <w:t>приятия: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психологическая поддержка учащихся;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консультирование учащихся, родителей;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выработка индивидуальных стратегий подготовки к ОГЭ;</w:t>
      </w:r>
    </w:p>
    <w:p w:rsidR="00132B97" w:rsidRPr="00287A96" w:rsidRDefault="00132B97" w:rsidP="00132B97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выявление проблемных зон у педагогов, оказание помо</w:t>
      </w:r>
      <w:r w:rsidRPr="00287A96">
        <w:rPr>
          <w:rStyle w:val="1"/>
          <w:sz w:val="24"/>
          <w:szCs w:val="24"/>
        </w:rPr>
        <w:t>щи</w:t>
      </w:r>
      <w:r w:rsidRPr="00287A96">
        <w:rPr>
          <w:sz w:val="24"/>
          <w:szCs w:val="24"/>
        </w:rPr>
        <w:t>.</w:t>
      </w:r>
    </w:p>
    <w:p w:rsidR="00132B97" w:rsidRPr="00287A96" w:rsidRDefault="00132B97" w:rsidP="00132B97">
      <w:pPr>
        <w:pStyle w:val="22"/>
        <w:keepNext/>
        <w:keepLines/>
        <w:shd w:val="clear" w:color="auto" w:fill="auto"/>
        <w:spacing w:after="0" w:line="240" w:lineRule="auto"/>
        <w:ind w:left="300" w:right="20"/>
        <w:rPr>
          <w:sz w:val="24"/>
          <w:szCs w:val="24"/>
        </w:rPr>
      </w:pPr>
      <w:bookmarkStart w:id="2" w:name="bookmark3"/>
      <w:r w:rsidRPr="00287A96">
        <w:rPr>
          <w:sz w:val="24"/>
          <w:szCs w:val="24"/>
        </w:rPr>
        <w:t>Программно-методическое обеспечение развития образова</w:t>
      </w:r>
      <w:r w:rsidRPr="00287A96">
        <w:rPr>
          <w:sz w:val="24"/>
          <w:szCs w:val="24"/>
        </w:rPr>
        <w:softHyphen/>
        <w:t xml:space="preserve">тельной компетентности </w:t>
      </w:r>
      <w:proofErr w:type="gramStart"/>
      <w:r>
        <w:rPr>
          <w:sz w:val="24"/>
          <w:szCs w:val="24"/>
        </w:rPr>
        <w:t>об</w:t>
      </w:r>
      <w:r w:rsidRPr="00287A96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287A96">
        <w:rPr>
          <w:sz w:val="24"/>
          <w:szCs w:val="24"/>
        </w:rPr>
        <w:t>щихся</w:t>
      </w:r>
      <w:proofErr w:type="gramEnd"/>
      <w:r w:rsidRPr="00287A96">
        <w:rPr>
          <w:sz w:val="24"/>
          <w:szCs w:val="24"/>
        </w:rPr>
        <w:t xml:space="preserve"> для освоения </w:t>
      </w:r>
      <w:bookmarkEnd w:id="2"/>
      <w:r w:rsidRPr="00287A96">
        <w:rPr>
          <w:sz w:val="24"/>
          <w:szCs w:val="24"/>
        </w:rPr>
        <w:t>ОГЭ</w:t>
      </w:r>
    </w:p>
    <w:p w:rsidR="00132B97" w:rsidRPr="00287A96" w:rsidRDefault="00132B97" w:rsidP="00132B97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КТП по предмету - усвоение базового уровня (ГОС).</w:t>
      </w:r>
    </w:p>
    <w:p w:rsidR="00132B97" w:rsidRPr="00287A96" w:rsidRDefault="00132B97" w:rsidP="00132B97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Демонстрационные версии ОГЭ   - </w:t>
      </w:r>
      <w:proofErr w:type="spellStart"/>
      <w:r w:rsidRPr="00287A96">
        <w:rPr>
          <w:sz w:val="24"/>
          <w:szCs w:val="24"/>
        </w:rPr>
        <w:t>тренинговый</w:t>
      </w:r>
      <w:proofErr w:type="spellEnd"/>
      <w:r w:rsidRPr="00287A96">
        <w:rPr>
          <w:sz w:val="24"/>
          <w:szCs w:val="24"/>
        </w:rPr>
        <w:t xml:space="preserve"> материал.</w:t>
      </w:r>
    </w:p>
    <w:p w:rsidR="00132B97" w:rsidRPr="00287A96" w:rsidRDefault="00132B97" w:rsidP="00132B97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660" w:right="20"/>
        <w:rPr>
          <w:sz w:val="24"/>
          <w:szCs w:val="24"/>
        </w:rPr>
      </w:pPr>
      <w:r w:rsidRPr="00287A96">
        <w:rPr>
          <w:sz w:val="24"/>
          <w:szCs w:val="24"/>
        </w:rPr>
        <w:t xml:space="preserve"> Спецификация экзаменационной работы - определяет цели, задачи, план и структуру теста.</w:t>
      </w:r>
    </w:p>
    <w:p w:rsidR="00132B97" w:rsidRPr="00287A96" w:rsidRDefault="00132B97" w:rsidP="00132B97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ЦОР (цифровые образовательные ресурсы) по подготовке к ОГЭ.</w:t>
      </w:r>
    </w:p>
    <w:p w:rsidR="00132B97" w:rsidRPr="00287A96" w:rsidRDefault="00132B97" w:rsidP="00132B97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660" w:right="20"/>
        <w:rPr>
          <w:sz w:val="24"/>
          <w:szCs w:val="24"/>
        </w:rPr>
      </w:pPr>
      <w:r w:rsidRPr="00287A96">
        <w:rPr>
          <w:sz w:val="24"/>
          <w:szCs w:val="24"/>
        </w:rPr>
        <w:t xml:space="preserve"> Официальные порталы по ОГЭ (сайт ФИПИ, федеральный портал «Рос</w:t>
      </w:r>
      <w:r w:rsidRPr="00287A96">
        <w:rPr>
          <w:sz w:val="24"/>
          <w:szCs w:val="24"/>
        </w:rPr>
        <w:softHyphen/>
        <w:t>сийское образование» и др.)</w:t>
      </w:r>
    </w:p>
    <w:p w:rsidR="00132B97" w:rsidRPr="00287A96" w:rsidRDefault="00132B97" w:rsidP="00132B97">
      <w:pPr>
        <w:pStyle w:val="22"/>
        <w:keepNext/>
        <w:keepLines/>
        <w:shd w:val="clear" w:color="auto" w:fill="auto"/>
        <w:spacing w:after="0" w:line="240" w:lineRule="auto"/>
        <w:ind w:left="300" w:right="5660"/>
        <w:jc w:val="left"/>
        <w:rPr>
          <w:sz w:val="24"/>
          <w:szCs w:val="24"/>
        </w:rPr>
      </w:pPr>
      <w:bookmarkStart w:id="3" w:name="bookmark4"/>
      <w:r w:rsidRPr="00287A96">
        <w:rPr>
          <w:sz w:val="24"/>
          <w:szCs w:val="24"/>
        </w:rPr>
        <w:t xml:space="preserve">Планируемый результат </w:t>
      </w:r>
    </w:p>
    <w:p w:rsidR="00132B97" w:rsidRPr="00287A96" w:rsidRDefault="00132B97" w:rsidP="00132B97">
      <w:pPr>
        <w:pStyle w:val="22"/>
        <w:keepNext/>
        <w:keepLines/>
        <w:shd w:val="clear" w:color="auto" w:fill="auto"/>
        <w:spacing w:after="0" w:line="240" w:lineRule="auto"/>
        <w:ind w:left="300" w:right="5660"/>
        <w:jc w:val="left"/>
        <w:rPr>
          <w:sz w:val="24"/>
          <w:szCs w:val="24"/>
        </w:rPr>
      </w:pPr>
      <w:r w:rsidRPr="00287A96">
        <w:rPr>
          <w:sz w:val="24"/>
          <w:szCs w:val="24"/>
        </w:rPr>
        <w:t>Ученик:</w:t>
      </w:r>
      <w:bookmarkEnd w:id="3"/>
    </w:p>
    <w:p w:rsidR="00132B97" w:rsidRPr="00287A96" w:rsidRDefault="00132B97" w:rsidP="00132B97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300" w:firstLine="126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Информационная компетентность.</w:t>
      </w:r>
    </w:p>
    <w:p w:rsidR="00132B97" w:rsidRPr="00287A96" w:rsidRDefault="00132B97" w:rsidP="00132B97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300" w:firstLine="126"/>
        <w:rPr>
          <w:sz w:val="24"/>
          <w:szCs w:val="24"/>
        </w:rPr>
      </w:pPr>
      <w:r w:rsidRPr="00287A96">
        <w:rPr>
          <w:sz w:val="24"/>
          <w:szCs w:val="24"/>
        </w:rPr>
        <w:t xml:space="preserve"> Предметная компетентность</w:t>
      </w:r>
    </w:p>
    <w:p w:rsidR="00132B97" w:rsidRPr="00287A96" w:rsidRDefault="00132B97" w:rsidP="00132B97">
      <w:pPr>
        <w:pStyle w:val="4"/>
        <w:numPr>
          <w:ilvl w:val="0"/>
          <w:numId w:val="10"/>
        </w:numPr>
        <w:shd w:val="clear" w:color="auto" w:fill="auto"/>
        <w:tabs>
          <w:tab w:val="left" w:pos="851"/>
        </w:tabs>
        <w:spacing w:line="240" w:lineRule="auto"/>
        <w:ind w:left="300" w:right="4400" w:firstLine="126"/>
        <w:rPr>
          <w:sz w:val="24"/>
          <w:szCs w:val="24"/>
        </w:rPr>
      </w:pPr>
      <w:r w:rsidRPr="00287A96">
        <w:rPr>
          <w:sz w:val="24"/>
          <w:szCs w:val="24"/>
        </w:rPr>
        <w:t xml:space="preserve"> Психологическая готовность 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300" w:right="4400" w:firstLine="0"/>
        <w:rPr>
          <w:sz w:val="24"/>
          <w:szCs w:val="24"/>
        </w:rPr>
      </w:pPr>
      <w:r w:rsidRPr="00287A96">
        <w:rPr>
          <w:rStyle w:val="14pt"/>
          <w:sz w:val="24"/>
          <w:szCs w:val="24"/>
        </w:rPr>
        <w:t>Учитель:</w:t>
      </w:r>
    </w:p>
    <w:p w:rsidR="00132B97" w:rsidRPr="00287A96" w:rsidRDefault="00132B97" w:rsidP="00132B97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Информационная компетентность</w:t>
      </w:r>
    </w:p>
    <w:p w:rsidR="00132B97" w:rsidRPr="00287A96" w:rsidRDefault="00132B97" w:rsidP="00132B97">
      <w:pPr>
        <w:pStyle w:val="4"/>
        <w:numPr>
          <w:ilvl w:val="0"/>
          <w:numId w:val="9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287A96">
        <w:rPr>
          <w:sz w:val="24"/>
          <w:szCs w:val="24"/>
        </w:rPr>
        <w:t xml:space="preserve"> Методическая грамотность</w:t>
      </w:r>
    </w:p>
    <w:p w:rsidR="00132B97" w:rsidRPr="00287A96" w:rsidRDefault="00132B97" w:rsidP="00132B97">
      <w:pPr>
        <w:pStyle w:val="4"/>
        <w:numPr>
          <w:ilvl w:val="0"/>
          <w:numId w:val="9"/>
        </w:numPr>
        <w:shd w:val="clear" w:color="auto" w:fill="auto"/>
        <w:spacing w:line="240" w:lineRule="auto"/>
        <w:ind w:right="5400" w:firstLine="300"/>
        <w:rPr>
          <w:sz w:val="24"/>
          <w:szCs w:val="24"/>
        </w:rPr>
      </w:pPr>
      <w:r w:rsidRPr="00287A96">
        <w:rPr>
          <w:sz w:val="24"/>
          <w:szCs w:val="24"/>
        </w:rPr>
        <w:t xml:space="preserve"> Психологическая готовность </w:t>
      </w: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left="300" w:right="5400" w:firstLine="0"/>
        <w:outlineLvl w:val="0"/>
        <w:rPr>
          <w:sz w:val="24"/>
          <w:szCs w:val="24"/>
        </w:rPr>
      </w:pPr>
      <w:r w:rsidRPr="00287A96">
        <w:rPr>
          <w:rStyle w:val="14pt"/>
          <w:sz w:val="24"/>
          <w:szCs w:val="24"/>
        </w:rPr>
        <w:lastRenderedPageBreak/>
        <w:t>Родители:</w:t>
      </w:r>
      <w:r w:rsidRPr="00287A96">
        <w:rPr>
          <w:sz w:val="24"/>
          <w:szCs w:val="24"/>
        </w:rPr>
        <w:t xml:space="preserve"> </w:t>
      </w:r>
    </w:p>
    <w:p w:rsidR="00132B97" w:rsidRPr="00B85FC7" w:rsidRDefault="00132B97" w:rsidP="00132B97">
      <w:pPr>
        <w:pStyle w:val="4"/>
        <w:numPr>
          <w:ilvl w:val="0"/>
          <w:numId w:val="8"/>
        </w:numPr>
        <w:shd w:val="clear" w:color="auto" w:fill="auto"/>
        <w:tabs>
          <w:tab w:val="left" w:pos="9214"/>
        </w:tabs>
        <w:spacing w:line="240" w:lineRule="auto"/>
        <w:ind w:right="140" w:hanging="736"/>
        <w:outlineLvl w:val="0"/>
        <w:rPr>
          <w:sz w:val="24"/>
          <w:szCs w:val="24"/>
        </w:rPr>
      </w:pPr>
      <w:r w:rsidRPr="00287A96">
        <w:rPr>
          <w:sz w:val="24"/>
          <w:szCs w:val="24"/>
        </w:rPr>
        <w:t>Информационная</w:t>
      </w:r>
      <w:r>
        <w:rPr>
          <w:sz w:val="24"/>
          <w:szCs w:val="24"/>
        </w:rPr>
        <w:t xml:space="preserve"> компетентность, </w:t>
      </w:r>
      <w:r w:rsidRPr="00B85FC7">
        <w:rPr>
          <w:sz w:val="24"/>
          <w:szCs w:val="24"/>
        </w:rPr>
        <w:t xml:space="preserve"> Психологическая</w:t>
      </w:r>
      <w:r>
        <w:rPr>
          <w:sz w:val="24"/>
          <w:szCs w:val="24"/>
        </w:rPr>
        <w:t xml:space="preserve"> </w:t>
      </w:r>
      <w:r w:rsidRPr="00B85FC7">
        <w:rPr>
          <w:sz w:val="24"/>
          <w:szCs w:val="24"/>
        </w:rPr>
        <w:t>готовность</w:t>
      </w:r>
    </w:p>
    <w:p w:rsidR="00132B97" w:rsidRDefault="00132B97" w:rsidP="00132B97">
      <w:pPr>
        <w:pStyle w:val="4"/>
        <w:shd w:val="clear" w:color="auto" w:fill="auto"/>
        <w:spacing w:line="240" w:lineRule="auto"/>
        <w:ind w:left="300" w:firstLine="0"/>
        <w:jc w:val="center"/>
        <w:outlineLvl w:val="0"/>
        <w:rPr>
          <w:b/>
          <w:bCs/>
          <w:kern w:val="36"/>
          <w:sz w:val="24"/>
          <w:szCs w:val="24"/>
        </w:rPr>
        <w:sectPr w:rsidR="00132B97" w:rsidSect="00B85FC7">
          <w:footerReference w:type="default" r:id="rId7"/>
          <w:pgSz w:w="11906" w:h="16838"/>
          <w:pgMar w:top="709" w:right="851" w:bottom="426" w:left="1276" w:header="709" w:footer="709" w:gutter="0"/>
          <w:cols w:space="708"/>
          <w:docGrid w:linePitch="360"/>
        </w:sectPr>
      </w:pPr>
    </w:p>
    <w:p w:rsidR="00132B97" w:rsidRPr="00287A96" w:rsidRDefault="00132B97" w:rsidP="00132B97">
      <w:pPr>
        <w:pStyle w:val="4"/>
        <w:shd w:val="clear" w:color="auto" w:fill="auto"/>
        <w:spacing w:line="240" w:lineRule="auto"/>
        <w:ind w:firstLine="0"/>
        <w:jc w:val="center"/>
        <w:outlineLvl w:val="0"/>
        <w:rPr>
          <w:b/>
          <w:bCs/>
          <w:kern w:val="36"/>
          <w:sz w:val="24"/>
          <w:szCs w:val="24"/>
        </w:rPr>
      </w:pPr>
      <w:bookmarkStart w:id="4" w:name="_GoBack"/>
      <w:bookmarkEnd w:id="4"/>
      <w:r w:rsidRPr="00287A96">
        <w:rPr>
          <w:b/>
          <w:bCs/>
          <w:kern w:val="36"/>
          <w:sz w:val="24"/>
          <w:szCs w:val="24"/>
        </w:rPr>
        <w:lastRenderedPageBreak/>
        <w:t xml:space="preserve">План  подготовки </w:t>
      </w:r>
      <w:r>
        <w:rPr>
          <w:b/>
          <w:bCs/>
          <w:kern w:val="36"/>
          <w:sz w:val="24"/>
          <w:szCs w:val="24"/>
        </w:rPr>
        <w:t xml:space="preserve"> к </w:t>
      </w:r>
      <w:r w:rsidRPr="00287A96">
        <w:rPr>
          <w:b/>
          <w:bCs/>
          <w:kern w:val="36"/>
          <w:sz w:val="24"/>
          <w:szCs w:val="24"/>
        </w:rPr>
        <w:t xml:space="preserve"> государственной итоговой аттестации в 201</w:t>
      </w:r>
      <w:r>
        <w:rPr>
          <w:b/>
          <w:bCs/>
          <w:kern w:val="36"/>
          <w:sz w:val="24"/>
          <w:szCs w:val="24"/>
        </w:rPr>
        <w:t>8</w:t>
      </w:r>
      <w:r w:rsidRPr="00287A96">
        <w:rPr>
          <w:b/>
          <w:bCs/>
          <w:kern w:val="36"/>
          <w:sz w:val="24"/>
          <w:szCs w:val="24"/>
        </w:rPr>
        <w:t>— 201</w:t>
      </w:r>
      <w:r>
        <w:rPr>
          <w:b/>
          <w:bCs/>
          <w:kern w:val="36"/>
          <w:sz w:val="24"/>
          <w:szCs w:val="24"/>
        </w:rPr>
        <w:t>9</w:t>
      </w:r>
      <w:r w:rsidRPr="00287A96">
        <w:rPr>
          <w:b/>
          <w:bCs/>
          <w:kern w:val="36"/>
          <w:sz w:val="24"/>
          <w:szCs w:val="24"/>
        </w:rPr>
        <w:t xml:space="preserve"> учебном году</w:t>
      </w:r>
    </w:p>
    <w:p w:rsidR="00132B97" w:rsidRPr="00287A96" w:rsidRDefault="00132B97" w:rsidP="00132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A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МБОУ «Джарлинская ООШ»</w:t>
      </w:r>
    </w:p>
    <w:p w:rsidR="00132B97" w:rsidRPr="00287A96" w:rsidRDefault="00132B97" w:rsidP="0013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541"/>
        <w:gridCol w:w="10325"/>
        <w:gridCol w:w="1664"/>
        <w:gridCol w:w="2256"/>
      </w:tblGrid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2B97" w:rsidRPr="00287A96" w:rsidTr="00FC0B1D">
        <w:tc>
          <w:tcPr>
            <w:tcW w:w="0" w:type="auto"/>
            <w:gridSpan w:val="4"/>
            <w:hideMark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этап. Организационно – методическая работа.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ОГЭ 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—201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письмами ФИПИ по типичным ошибкам в ОГЭ</w:t>
            </w:r>
          </w:p>
          <w:p w:rsidR="00132B97" w:rsidRPr="00B85FC7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основные направления работы школы по подготовке к  ОГЭ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—201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перечень учебной литературы и материалов по подготовке к   ОГЭ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B85FC7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повесткой дня «Утверждение программы подготовки и проведения </w:t>
            </w: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государственной итоговой аттестации выпускников 9   класса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МБОУ « Джарлинская ООШ»»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методического совета и  школьных методических объединений по вопросу подготовки к  ОГЭ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— анализ результатов   ОГЭ —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 принятие решений о коррекции плана работы по подготовке к   ОГЭ;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внесение изменений в календарно – тематические планирования в целях подготовки к </w:t>
            </w:r>
            <w:r w:rsidRPr="0028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государственной итоговой аттестации выпускников 9   класса.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 ШМО</w:t>
            </w:r>
          </w:p>
        </w:tc>
      </w:tr>
      <w:tr w:rsidR="00132B97" w:rsidRPr="00287A96" w:rsidTr="00FC0B1D">
        <w:trPr>
          <w:trHeight w:val="552"/>
        </w:trPr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r w:rsidRPr="008F7B9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 директоре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  по вопросам подготовки к ОГЭ»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банка данных о педагогических кадрах, работающих в 9  классе (образование, кв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атегория, стаж работы, повышение квалификации, результаты сдачи итоговой аттестации за три последних года). Определение учителей группы «риск». Планирование  методической работы с учителями группы «риск» на учебный год.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 выпускниках 9  класса.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информации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ОУ  для выпускников по вопросам итоговой аттестации и 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подготовке и проведению </w:t>
            </w:r>
            <w:r w:rsidRPr="0028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государственной итоговой аттестации выпускников 9 </w:t>
            </w:r>
            <w:proofErr w:type="spellStart"/>
            <w:r w:rsidRPr="0028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8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строгом соответствии с федеральными и региональными нормативно-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инструктивными документами.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—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списки учащихся, сдающих экзамены по выбору в форме  ОГЭ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инструктивно — методическую работу с классными руководителями, учителями, учащимися, родителями о целях и технологиях проведения   ОГЭ.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  школьных методических объединений по теме «Анализ ошибок при заполнении бланков ОГЭ»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  «Практическая работа, как одна из форм подготовки к   ОГЭ»; «Подготовка к  ОГЭ»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расписание</w:t>
            </w:r>
            <w:proofErr w:type="gramEnd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сдачи</w:t>
            </w: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государственной итоговой аттестации выпускников 9   класса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на информационном стенде, на сайте школы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gridSpan w:val="4"/>
            <w:hideMark/>
          </w:tcPr>
          <w:p w:rsidR="00132B97" w:rsidRDefault="00132B97" w:rsidP="00FC0B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 этап. </w:t>
            </w:r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нормативно-правовой базой государственной (итоговой) аттестации  учащихся.</w:t>
            </w:r>
          </w:p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Психолого-педагическое</w:t>
            </w:r>
            <w:proofErr w:type="spellEnd"/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 процесса подготовки к государственной (итоговой) аттестации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Ознакомление и информирование выпускников  по вопросам   проведения ОГЭ обучающихся, освоивших общеобразовательные программы основного общего образования, с участием ТЭК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нормативно-правовая база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на ОГЭ 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 основного общего образования, с участием ТЭК;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-процедура поведения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97" w:rsidRPr="00287A96" w:rsidRDefault="00132B97" w:rsidP="00FC0B1D">
            <w:pPr>
              <w:rPr>
                <w:rFonts w:eastAsia="Times New Roman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, официальные сайты ГИА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-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527"/>
        </w:trPr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целью изучения нормативно-правовой базой государственной (итоговой) аттестации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индивидуальную работу с </w:t>
            </w:r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освоившими образовательные программы основного   общего образования, по формированию необходимого перечня общеобразовательных предметов для сдачи экзаменов по выбору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выпускниками по темам</w:t>
            </w:r>
          </w:p>
          <w:p w:rsidR="00132B97" w:rsidRPr="00287A96" w:rsidRDefault="00132B97" w:rsidP="00FC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-Как готовиться к экзаменам</w:t>
            </w:r>
          </w:p>
          <w:p w:rsidR="00132B97" w:rsidRPr="00287A96" w:rsidRDefault="00132B97" w:rsidP="00FC0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-Поведение на экзамене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-Способы  снятия психологического напряжения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-Как бороться со стрессом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-Эмоции и поведение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– 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-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c>
          <w:tcPr>
            <w:tcW w:w="0" w:type="auto"/>
            <w:gridSpan w:val="4"/>
            <w:hideMark/>
          </w:tcPr>
          <w:p w:rsidR="00132B97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этап. Работа с родителями.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Ознакомление и информирование   родителей выпускников, общественность  на родительских собраниях и школьных сайтах по вопросам подготовки и проведения ОГЭ обучающихся, освоивших общеобразовательные программы основного общего образования, с участием ТЭК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t xml:space="preserve"> 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ОГЭ И ГВЭ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поведения на ОГЭ 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, освоивших общеобразовательные программы основного общего образования, с участием ТЭК;</w:t>
            </w:r>
          </w:p>
          <w:p w:rsidR="00132B97" w:rsidRPr="00287A96" w:rsidRDefault="00132B97" w:rsidP="00FC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-процедура поведения ОГЭ И ГВЭ;</w:t>
            </w:r>
          </w:p>
          <w:p w:rsidR="00132B97" w:rsidRPr="00287A96" w:rsidRDefault="00132B97" w:rsidP="00FC0B1D">
            <w:pPr>
              <w:rPr>
                <w:rFonts w:eastAsia="Times New Roman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, официальные сайты ГИА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индивидуальных консультаций для родителей.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132B97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-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32B97" w:rsidRPr="00810D14" w:rsidRDefault="00132B97" w:rsidP="00FC0B1D">
            <w:pPr>
              <w:rPr>
                <w:rFonts w:ascii="Times New Roman" w:hAnsi="Times New Roman" w:cs="Times New Roman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родительские собрания с повесткой дня: «Психологические особенности подготовки к    ОГЭ»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0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Pr="00810D14">
              <w:rPr>
                <w:rFonts w:ascii="Times New Roman" w:hAnsi="Times New Roman" w:cs="Times New Roman"/>
              </w:rPr>
              <w:t>О порядке подготовки и проведения   ГИА»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D14">
              <w:rPr>
                <w:rFonts w:ascii="Times New Roman" w:hAnsi="Times New Roman" w:cs="Times New Roman"/>
              </w:rPr>
              <w:t>«Знакомство с нормативными документами ОГЭ»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132B97" w:rsidRPr="00287A96" w:rsidTr="00FC0B1D">
        <w:tc>
          <w:tcPr>
            <w:tcW w:w="0" w:type="auto"/>
            <w:gridSpan w:val="4"/>
            <w:hideMark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этап. Работа с педагогическим коллективом.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о нормативно – правовой базе проведения   ОГЭ, особое внимание уделить методическим письмам об использовании результатов  ОГЭ —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преподавании учебных предметов в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школе, разработанных членами федеральных предметных комиссий ФИПИ; 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 ОГЭ (организация повторения материала).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ШМО   «Объективность выставления оценок»;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календарно – тематическим планированием»;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программного материала»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B97" w:rsidRPr="00287A96" w:rsidTr="00FC0B1D"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заседания методических объединений по вопросам организации подготовки учащихся к    ОГЭ и  по итогам проведения диагностических работ.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hideMark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ШМО  </w:t>
            </w:r>
          </w:p>
        </w:tc>
      </w:tr>
    </w:tbl>
    <w:p w:rsidR="00132B97" w:rsidRPr="00B85FC7" w:rsidRDefault="00132B97" w:rsidP="00132B9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9608"/>
        <w:gridCol w:w="3163"/>
        <w:gridCol w:w="1559"/>
      </w:tblGrid>
      <w:tr w:rsidR="00132B97" w:rsidRPr="00287A96" w:rsidTr="00FC0B1D">
        <w:trPr>
          <w:trHeight w:val="841"/>
        </w:trPr>
        <w:tc>
          <w:tcPr>
            <w:tcW w:w="0" w:type="auto"/>
            <w:gridSpan w:val="4"/>
          </w:tcPr>
          <w:p w:rsidR="00132B97" w:rsidRPr="00287A96" w:rsidRDefault="00132B97" w:rsidP="00FC0B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132B97" w:rsidRPr="00287A96" w:rsidRDefault="00132B97" w:rsidP="00FC0B1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образования по отдельным общеобразовательным предметам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32B97" w:rsidRPr="00287A96" w:rsidTr="00FC0B1D">
        <w:trPr>
          <w:trHeight w:val="836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ind w:left="-28" w:firstLine="3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практических занятий по русскому языку, математике, предметам по выбору в каникулярное время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9класс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группы «риск» и «сильные»</w:t>
            </w:r>
          </w:p>
        </w:tc>
        <w:tc>
          <w:tcPr>
            <w:tcW w:w="2470" w:type="dxa"/>
          </w:tcPr>
          <w:p w:rsidR="00132B97" w:rsidRPr="000F04D6" w:rsidRDefault="00132B97" w:rsidP="00FC0B1D">
            <w:pPr>
              <w:spacing w:after="0" w:line="240" w:lineRule="auto"/>
              <w:ind w:left="4959" w:hanging="4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F04D6">
              <w:rPr>
                <w:rFonts w:ascii="Times New Roman" w:hAnsi="Times New Roman" w:cs="Times New Roman"/>
                <w:sz w:val="24"/>
                <w:szCs w:val="24"/>
              </w:rPr>
              <w:t xml:space="preserve">29.10-06 .11. </w:t>
            </w:r>
          </w:p>
          <w:p w:rsidR="00132B97" w:rsidRPr="000F04D6" w:rsidRDefault="00132B97" w:rsidP="00FC0B1D">
            <w:pPr>
              <w:spacing w:after="0" w:line="240" w:lineRule="auto"/>
              <w:ind w:left="4959" w:hanging="4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6">
              <w:rPr>
                <w:rFonts w:ascii="Times New Roman" w:hAnsi="Times New Roman" w:cs="Times New Roman"/>
                <w:sz w:val="24"/>
                <w:szCs w:val="24"/>
              </w:rPr>
              <w:t xml:space="preserve">2-10 января,  </w:t>
            </w:r>
          </w:p>
          <w:p w:rsidR="00132B97" w:rsidRPr="00287A96" w:rsidRDefault="00132B97" w:rsidP="00FC0B1D">
            <w:pPr>
              <w:spacing w:after="0" w:line="240" w:lineRule="auto"/>
              <w:ind w:left="4959" w:hanging="49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D6">
              <w:rPr>
                <w:rFonts w:ascii="Times New Roman" w:hAnsi="Times New Roman" w:cs="Times New Roman"/>
                <w:sz w:val="24"/>
                <w:szCs w:val="24"/>
              </w:rPr>
              <w:t xml:space="preserve">25.03-04.04. 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866"/>
        </w:trPr>
        <w:tc>
          <w:tcPr>
            <w:tcW w:w="0" w:type="auto"/>
          </w:tcPr>
          <w:p w:rsidR="00132B97" w:rsidRPr="000F04D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Дополнительные занятия по русскому языку, математике и предметам по выбору выпускников за счет кружковой работы по 1 часу в неделю, по расписанию, утвержденному руководителем ОУ со всеми выпускниками 9класса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414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русского языка,  преподающими в 9 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.,  открытых уроков учителей русского языка района  по подготовке к ОГЭ.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414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освоения 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основной школы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413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учителями математики, преподающими в 9 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.,  открытых уроков учителей математики района по подготовке к ОГЭ.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763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учителями, преподающими в 9 </w:t>
            </w:r>
            <w:proofErr w:type="spell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., школы открытых уроков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истории, географии, обществознания  района по подготовке к ОГЭ: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710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педагогических чтениях по секциям.  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413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 районном фестивали мастер-классов «Парад инновационных идей» секция «Эффективные приёмы подготовки к ОГЭ и ЕГЭ» 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804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 по подготовке к ОГЭ: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апрель (по планам РМО)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804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Участие в районном  практикуме по подготовке к ОГЭ по русскому языку.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413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учителям-предметникам по вопросам подготовки к ОГЭ, проведению мониторинга, анализу и интерпретации результатов,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B97" w:rsidRPr="00287A96" w:rsidTr="00FC0B1D">
        <w:trPr>
          <w:trHeight w:val="870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наставничества для учителей, требующих дополнительного методического сопровождения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B97" w:rsidRPr="00287A96" w:rsidTr="00FC0B1D">
        <w:trPr>
          <w:trHeight w:val="698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учителей-предметников, преподающих в 9-х классах 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B97" w:rsidRPr="00287A96" w:rsidTr="00FC0B1D">
        <w:trPr>
          <w:trHeight w:val="655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0" w:type="dxa"/>
          </w:tcPr>
          <w:p w:rsidR="00132B97" w:rsidRPr="00D316DD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уроков  по подготовке к ОГЭ по математике,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, русскому языку.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655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по ИОМ при подготовке к ОГЭ</w:t>
            </w:r>
          </w:p>
        </w:tc>
        <w:tc>
          <w:tcPr>
            <w:tcW w:w="2470" w:type="dxa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599"/>
        </w:trPr>
        <w:tc>
          <w:tcPr>
            <w:tcW w:w="0" w:type="auto"/>
            <w:gridSpan w:val="4"/>
          </w:tcPr>
          <w:p w:rsidR="00132B97" w:rsidRPr="00287A96" w:rsidRDefault="00132B97" w:rsidP="00FC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proofErr w:type="gramEnd"/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выпускников 9 классов в мониторинговых исследованиях</w:t>
            </w:r>
          </w:p>
        </w:tc>
      </w:tr>
      <w:tr w:rsidR="00132B97" w:rsidRPr="00287A96" w:rsidTr="00FC0B1D">
        <w:trPr>
          <w:trHeight w:val="536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597">
              <w:rPr>
                <w:b/>
              </w:rPr>
              <w:t xml:space="preserve"> 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 экспертиза учебной </w:t>
            </w:r>
            <w:r w:rsidRPr="00D316D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учащихся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proofErr w:type="gramStart"/>
            <w:r>
              <w:rPr>
                <w:b/>
              </w:rPr>
              <w:t xml:space="preserve"> </w:t>
            </w:r>
            <w:r w:rsidRPr="00710597">
              <w:rPr>
                <w:b/>
              </w:rPr>
              <w:t>:</w:t>
            </w:r>
            <w:proofErr w:type="gramEnd"/>
          </w:p>
        </w:tc>
        <w:tc>
          <w:tcPr>
            <w:tcW w:w="0" w:type="auto"/>
          </w:tcPr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rPr>
          <w:trHeight w:val="811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 в системе мониторинга «Формирование муниципальной сис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мониторинга освоения выпускниками общеобразовательных программ среднего общего образования», анализ, внесение корректировок индивидуальных маршрутов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32B97" w:rsidRPr="00287A96" w:rsidRDefault="00132B97" w:rsidP="00FC0B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32B97" w:rsidRPr="00287A96" w:rsidTr="00FC0B1D">
        <w:trPr>
          <w:trHeight w:val="575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графику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Оренбургской области:</w:t>
            </w:r>
          </w:p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по русскому языку</w:t>
            </w:r>
          </w:p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Оренбургской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rPr>
          <w:trHeight w:val="536"/>
        </w:trPr>
        <w:tc>
          <w:tcPr>
            <w:tcW w:w="0" w:type="auto"/>
          </w:tcPr>
          <w:p w:rsidR="00132B97" w:rsidRPr="00267FC1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робны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региональный экзамен в форме 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 и математике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03.04.-15.04.2019г.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32B97" w:rsidRPr="00287A96" w:rsidTr="00FC0B1D">
        <w:trPr>
          <w:trHeight w:val="555"/>
        </w:trPr>
        <w:tc>
          <w:tcPr>
            <w:tcW w:w="0" w:type="auto"/>
          </w:tcPr>
          <w:p w:rsidR="00132B97" w:rsidRPr="00267FC1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Издание приказов ОУ, аналитических материалов по результатам всех видов контрольных работ в 9 классе.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rPr>
          <w:trHeight w:val="516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Посещение уроков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</w:t>
            </w:r>
            <w:proofErr w:type="gramStart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B97" w:rsidRPr="00287A96" w:rsidTr="00FC0B1D">
        <w:trPr>
          <w:trHeight w:val="516"/>
        </w:trPr>
        <w:tc>
          <w:tcPr>
            <w:tcW w:w="0" w:type="auto"/>
          </w:tcPr>
          <w:p w:rsidR="00132B97" w:rsidRPr="00D316DD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32B97" w:rsidRPr="00D316DD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экспертиза учебной </w:t>
            </w:r>
            <w:r w:rsidRPr="00D316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D316DD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316DD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 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rPr>
          <w:trHeight w:val="516"/>
        </w:trPr>
        <w:tc>
          <w:tcPr>
            <w:tcW w:w="0" w:type="auto"/>
          </w:tcPr>
          <w:p w:rsidR="00132B97" w:rsidRPr="00D316DD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32B97" w:rsidRPr="00D316DD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 экспертиза учебной </w:t>
            </w:r>
            <w:r w:rsidRPr="00D316D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 учащихся</w:t>
            </w: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 по  предметам по выбору</w:t>
            </w:r>
            <w:proofErr w:type="gram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32B97" w:rsidRPr="00287A96" w:rsidTr="00FC0B1D">
        <w:trPr>
          <w:trHeight w:val="516"/>
        </w:trPr>
        <w:tc>
          <w:tcPr>
            <w:tcW w:w="0" w:type="auto"/>
          </w:tcPr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B97" w:rsidRPr="00D316DD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B97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97" w:rsidRPr="00287A96" w:rsidTr="00FC0B1D">
        <w:trPr>
          <w:trHeight w:val="646"/>
        </w:trPr>
        <w:tc>
          <w:tcPr>
            <w:tcW w:w="0" w:type="auto"/>
            <w:gridSpan w:val="4"/>
          </w:tcPr>
          <w:p w:rsidR="00132B97" w:rsidRPr="00287A96" w:rsidRDefault="00132B97" w:rsidP="00FC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8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Мероприятия с привлечением специалистов центра занятости населения</w:t>
            </w:r>
          </w:p>
        </w:tc>
      </w:tr>
      <w:tr w:rsidR="00132B97" w:rsidRPr="00287A96" w:rsidTr="00FC0B1D">
        <w:trPr>
          <w:trHeight w:val="635"/>
        </w:trPr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Дне выпускника 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32B97" w:rsidRPr="00287A96" w:rsidRDefault="00132B97" w:rsidP="00FC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A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F4F1C" w:rsidRDefault="001F4F1C"/>
    <w:sectPr w:rsidR="001F4F1C" w:rsidSect="00132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22" w:rsidRDefault="003A0F22" w:rsidP="003A0F22">
      <w:pPr>
        <w:spacing w:after="0" w:line="240" w:lineRule="auto"/>
      </w:pPr>
      <w:r>
        <w:separator/>
      </w:r>
    </w:p>
  </w:endnote>
  <w:endnote w:type="continuationSeparator" w:id="1">
    <w:p w:rsidR="003A0F22" w:rsidRDefault="003A0F22" w:rsidP="003A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92" w:rsidRDefault="003A0F22">
    <w:pPr>
      <w:rPr>
        <w:sz w:val="2"/>
        <w:szCs w:val="2"/>
      </w:rPr>
    </w:pPr>
    <w:r w:rsidRPr="003A0F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8pt;margin-top:811.6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7192" w:rsidRDefault="003A0F22">
                <w:pPr>
                  <w:spacing w:line="240" w:lineRule="auto"/>
                </w:pPr>
                <w:r w:rsidRPr="003A0F22">
                  <w:fldChar w:fldCharType="begin"/>
                </w:r>
                <w:r w:rsidR="00132B97">
                  <w:instrText xml:space="preserve"> PAGE \* MERGEFORMAT </w:instrText>
                </w:r>
                <w:r w:rsidRPr="003A0F22">
                  <w:fldChar w:fldCharType="separate"/>
                </w:r>
                <w:r w:rsidR="0067717C" w:rsidRPr="0067717C">
                  <w:rPr>
                    <w:rStyle w:val="a6"/>
                    <w:rFonts w:eastAsiaTheme="minorEastAsia"/>
                    <w:noProof/>
                  </w:rPr>
                  <w:t>10</w:t>
                </w:r>
                <w:r>
                  <w:rPr>
                    <w:rStyle w:val="a6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22" w:rsidRDefault="003A0F22" w:rsidP="003A0F22">
      <w:pPr>
        <w:spacing w:after="0" w:line="240" w:lineRule="auto"/>
      </w:pPr>
      <w:r>
        <w:separator/>
      </w:r>
    </w:p>
  </w:footnote>
  <w:footnote w:type="continuationSeparator" w:id="1">
    <w:p w:rsidR="003A0F22" w:rsidRDefault="003A0F22" w:rsidP="003A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E2"/>
    <w:multiLevelType w:val="multilevel"/>
    <w:tmpl w:val="00FE4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276FC"/>
    <w:multiLevelType w:val="multilevel"/>
    <w:tmpl w:val="CA5CBE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919FE"/>
    <w:multiLevelType w:val="multilevel"/>
    <w:tmpl w:val="CD7CA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65172"/>
    <w:multiLevelType w:val="hybridMultilevel"/>
    <w:tmpl w:val="6E3213F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DB2297E"/>
    <w:multiLevelType w:val="multilevel"/>
    <w:tmpl w:val="2342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25288"/>
    <w:multiLevelType w:val="multilevel"/>
    <w:tmpl w:val="C1D80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EF120F"/>
    <w:multiLevelType w:val="multilevel"/>
    <w:tmpl w:val="DC0A2F6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C13"/>
    <w:multiLevelType w:val="multilevel"/>
    <w:tmpl w:val="873ED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04234"/>
    <w:multiLevelType w:val="multilevel"/>
    <w:tmpl w:val="FBFC7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64123"/>
    <w:multiLevelType w:val="multilevel"/>
    <w:tmpl w:val="2CC26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2B97"/>
    <w:rsid w:val="00132B97"/>
    <w:rsid w:val="001F4F1C"/>
    <w:rsid w:val="003A0F22"/>
    <w:rsid w:val="0067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2B9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4"/>
    <w:rsid w:val="00132B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0"/>
    <w:rsid w:val="00132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132B9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2B9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132B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"/>
    <w:basedOn w:val="a5"/>
    <w:rsid w:val="00132B9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132B9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5"/>
    <w:rsid w:val="00132B97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5"/>
    <w:rsid w:val="00132B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"/>
    <w:basedOn w:val="a0"/>
    <w:rsid w:val="0013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132B97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32B97"/>
    <w:pPr>
      <w:widowControl w:val="0"/>
      <w:shd w:val="clear" w:color="auto" w:fill="FFFFFF"/>
      <w:spacing w:before="2100" w:after="36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paragraph" w:customStyle="1" w:styleId="22">
    <w:name w:val="Заголовок №2"/>
    <w:basedOn w:val="a"/>
    <w:link w:val="21"/>
    <w:rsid w:val="00132B97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2338</Words>
  <Characters>13331</Characters>
  <Application>Microsoft Office Word</Application>
  <DocSecurity>0</DocSecurity>
  <Lines>111</Lines>
  <Paragraphs>31</Paragraphs>
  <ScaleCrop>false</ScaleCrop>
  <Company>МБОУ Джарлинская ООШ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1</cp:lastModifiedBy>
  <cp:revision>3</cp:revision>
  <dcterms:created xsi:type="dcterms:W3CDTF">2018-12-10T08:44:00Z</dcterms:created>
  <dcterms:modified xsi:type="dcterms:W3CDTF">2018-12-10T10:11:00Z</dcterms:modified>
</cp:coreProperties>
</file>